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D1" w:rsidRPr="00E44BD1" w:rsidRDefault="00E44BD1" w:rsidP="00E44BD1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E44BD1">
        <w:rPr>
          <w:rFonts w:ascii="Times New Roman" w:hAnsi="Times New Roman" w:cs="Times New Roman"/>
          <w:b/>
          <w:sz w:val="24"/>
        </w:rPr>
        <w:t>ПРАКТИЧЕСКИЙ ТУР</w:t>
      </w:r>
    </w:p>
    <w:p w:rsidR="00E44BD1" w:rsidRPr="00E44BD1" w:rsidRDefault="00E44BD1" w:rsidP="00E44B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практическому 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туру максимальная оценка результатов </w:t>
      </w:r>
      <w:r w:rsidRPr="00E44B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участника старшей возрастной группы (10-11 классы) определяется арифметической суммой всех баллов, полученных за выполнение заданий </w:t>
      </w:r>
      <w:r w:rsidRPr="00E44BD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должна превышать </w:t>
      </w:r>
      <w:r w:rsidRPr="00E44B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150 баллов.</w:t>
      </w:r>
    </w:p>
    <w:p w:rsidR="00E44BD1" w:rsidRPr="00E44BD1" w:rsidRDefault="00E44BD1" w:rsidP="00E44BD1">
      <w:pPr>
        <w:tabs>
          <w:tab w:val="left" w:pos="2205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BD1" w:rsidRPr="00E44BD1" w:rsidRDefault="00E44BD1" w:rsidP="00E44B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1. Определение азимута на объект</w:t>
      </w: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4BD1" w:rsidRPr="00E44BD1" w:rsidRDefault="00E44BD1" w:rsidP="00E44B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компас магнитный (</w:t>
      </w:r>
      <w:r w:rsidRPr="00E44BD1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цена деления на лимбе компаса не более 3°), предмет, обозначающий исходный ориентир (точка из которой определяется азимут на объект), указатель с номерами ориентиров (объектов) – не менее 4-х.</w:t>
      </w:r>
    </w:p>
    <w:p w:rsidR="00E44BD1" w:rsidRPr="00E44BD1" w:rsidRDefault="00E44BD1" w:rsidP="00E44B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азимут согласно своему номеру по жеребьёвке.</w:t>
      </w:r>
    </w:p>
    <w:p w:rsidR="00E44BD1" w:rsidRPr="00E44BD1" w:rsidRDefault="00E44BD1" w:rsidP="00E44B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E44BD1" w:rsidRPr="00E44BD1" w:rsidRDefault="00E44BD1" w:rsidP="00E44B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выбирает карточку с номером, соответствующим номеру ориентира (объекта) и определяет азимут на указанный объект. </w:t>
      </w:r>
    </w:p>
    <w:p w:rsidR="00E44BD1" w:rsidRPr="00E44BD1" w:rsidRDefault="00E44BD1" w:rsidP="00E44B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Оценка задания. </w:t>
      </w: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Максимальная оценка за правильно выполненное задание</w:t>
      </w:r>
      <w:r w:rsidRPr="00E44BD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– 20 баллов</w:t>
      </w: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801"/>
        <w:gridCol w:w="1418"/>
      </w:tblGrid>
      <w:tr w:rsidR="00E44BD1" w:rsidRPr="00E44BD1" w:rsidTr="00C40B3A">
        <w:tc>
          <w:tcPr>
            <w:tcW w:w="426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01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E44BD1" w:rsidRPr="00E44BD1" w:rsidTr="00C40B3A">
        <w:tc>
          <w:tcPr>
            <w:tcW w:w="426" w:type="dxa"/>
            <w:vMerge w:val="restart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9" w:type="dxa"/>
            <w:gridSpan w:val="2"/>
          </w:tcPr>
          <w:p w:rsidR="00E44BD1" w:rsidRPr="00E44BD1" w:rsidRDefault="00E44BD1" w:rsidP="00E44B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  <w:t>Ошибка в определении азимута на объект:</w:t>
            </w:r>
          </w:p>
        </w:tc>
      </w:tr>
      <w:tr w:rsidR="00E44BD1" w:rsidRPr="00E44BD1" w:rsidTr="00C40B3A">
        <w:tc>
          <w:tcPr>
            <w:tcW w:w="426" w:type="dxa"/>
            <w:vMerge/>
            <w:vAlign w:val="center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градусов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44BD1" w:rsidRPr="00E44BD1" w:rsidTr="00C40B3A">
        <w:tc>
          <w:tcPr>
            <w:tcW w:w="426" w:type="dxa"/>
            <w:vMerge/>
            <w:vAlign w:val="center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градусов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4BD1" w:rsidRPr="00E44BD1" w:rsidTr="00C40B3A">
        <w:tc>
          <w:tcPr>
            <w:tcW w:w="426" w:type="dxa"/>
            <w:vMerge/>
            <w:vAlign w:val="center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градусов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44BD1" w:rsidRPr="00E44BD1" w:rsidTr="00C40B3A">
        <w:tc>
          <w:tcPr>
            <w:tcW w:w="426" w:type="dxa"/>
            <w:vMerge/>
            <w:vAlign w:val="center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 градусов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44BD1" w:rsidRPr="00E44BD1" w:rsidTr="00C40B3A">
        <w:tc>
          <w:tcPr>
            <w:tcW w:w="426" w:type="dxa"/>
            <w:vMerge/>
            <w:vAlign w:val="center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1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12 градусов - </w:t>
            </w:r>
            <w:r w:rsidRPr="00E44B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задание не выполнено. Баллы за задание не начисляются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E44BD1" w:rsidRPr="00E44BD1" w:rsidRDefault="00E44BD1" w:rsidP="00E44B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E44BD1" w:rsidRPr="00E44BD1" w:rsidRDefault="00E44BD1" w:rsidP="00E44BD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2. </w:t>
      </w:r>
      <w:r w:rsidRPr="00E44BD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Оказание помощи пострадавшим в условиях чрезвычайной ситуации</w:t>
      </w:r>
    </w:p>
    <w:p w:rsidR="00E44BD1" w:rsidRPr="00E44BD1" w:rsidRDefault="00E44BD1" w:rsidP="00E44BD1">
      <w:pPr>
        <w:tabs>
          <w:tab w:val="left" w:pos="2205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робот-тренажёр имитирующий состояние клинической смерти, салфетки (защитные маски с обратным клапаном), </w:t>
      </w:r>
      <w:r w:rsidRPr="00E44BD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пакет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44BD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гипотермический (грелка, пакет с наполнителем, имитирующим снег и т.д.)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мобильные телефон, указатель с названием населённого пункта.</w:t>
      </w:r>
    </w:p>
    <w:p w:rsidR="00E44BD1" w:rsidRPr="00E44BD1" w:rsidRDefault="00E44BD1" w:rsidP="00E44B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</w:rPr>
        <w:t>Условия</w:t>
      </w:r>
      <w:r w:rsidRPr="00E44BD1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>:</w:t>
      </w: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Пострадавший находятся на земле (полу), не реагирует на происходящее.</w:t>
      </w:r>
    </w:p>
    <w:p w:rsidR="00E44BD1" w:rsidRPr="00E44BD1" w:rsidRDefault="00E44BD1" w:rsidP="00E44B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iCs/>
          <w:sz w:val="24"/>
          <w:szCs w:val="24"/>
        </w:rPr>
        <w:t>Алгоритм выполнения задания:</w:t>
      </w:r>
      <w:r w:rsidRPr="00E44BD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E44BD1" w:rsidRPr="00E44BD1" w:rsidRDefault="00E44BD1" w:rsidP="00E44B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1. Оказание помощи начинается с оценки состояния пострадавшего. Определив отсутствие пульса на сонной артерии начать оказание помощи. </w:t>
      </w:r>
    </w:p>
    <w:p w:rsidR="00E44BD1" w:rsidRPr="00E44BD1" w:rsidRDefault="00E44BD1" w:rsidP="00E44B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E44BD1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Пострадавший в состоянии клинической смерти: отсутствие сознания, пульса, дыхания. </w:t>
      </w:r>
    </w:p>
    <w:p w:rsidR="00E44BD1" w:rsidRPr="00E44BD1" w:rsidRDefault="00E44BD1" w:rsidP="00E44B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>Определить реакцию зрачка на свет, пульс на сонной артерии и при отсутствии нанести прекордиальный удар, а при его неэффективности приступить к непрямому массажу сердца (НМС) и искусственной вентиляции легких (ИВЛ). Соотношение: 30 надавливаний на грудную клетку к 2 подряд ИВЛ.</w:t>
      </w:r>
    </w:p>
    <w:p w:rsidR="00E44BD1" w:rsidRPr="00E44BD1" w:rsidRDefault="00E44BD1" w:rsidP="00E44B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>3. Сообщить по телефону о случившемся в спасательные службы, указав ориентировочное место происшествия (название ближайшего населенного пункта, ориентиры местности), количество пострадавших, их пол и примерный возраст, характер повреждений, сообщить свою фамилию и узнать фамилию диспетчера.</w:t>
      </w:r>
      <w:r w:rsidRPr="00E44BD1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E44BD1" w:rsidRPr="00E44BD1" w:rsidRDefault="00E44BD1" w:rsidP="00E44BD1">
      <w:pPr>
        <w:tabs>
          <w:tab w:val="left" w:pos="22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Оценка задания.</w:t>
      </w: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Максимальная оценка за правильно выполненные задания – </w:t>
      </w:r>
      <w:r w:rsidRPr="00E44BD1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  <w:lang w:eastAsia="ru-RU"/>
        </w:rPr>
        <w:t xml:space="preserve">40 баллов, </w:t>
      </w:r>
      <w:r w:rsidRPr="00E44BD1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при этом:</w:t>
      </w:r>
    </w:p>
    <w:p w:rsidR="00E44BD1" w:rsidRPr="00E44BD1" w:rsidRDefault="00E44BD1" w:rsidP="00E44BD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</w:p>
    <w:tbl>
      <w:tblPr>
        <w:tblW w:w="97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47"/>
        <w:gridCol w:w="1531"/>
      </w:tblGrid>
      <w:tr w:rsidR="00E44BD1" w:rsidRPr="00E44BD1" w:rsidTr="00C40B3A">
        <w:trPr>
          <w:jc w:val="center"/>
        </w:trPr>
        <w:tc>
          <w:tcPr>
            <w:tcW w:w="567" w:type="dxa"/>
          </w:tcPr>
          <w:p w:rsidR="00E44BD1" w:rsidRPr="00E44BD1" w:rsidRDefault="00E44BD1" w:rsidP="00E44BD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47" w:type="dxa"/>
          </w:tcPr>
          <w:p w:rsidR="00E44BD1" w:rsidRPr="00E44BD1" w:rsidRDefault="00E44BD1" w:rsidP="00E44BD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31" w:type="dxa"/>
          </w:tcPr>
          <w:p w:rsidR="00E44BD1" w:rsidRPr="00E44BD1" w:rsidRDefault="00E44BD1" w:rsidP="00E44BD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определена реакция зрачка на свет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сделано освобождение грудной клетки от одежды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вдохе ИВЛ не запрокидывается голова пострадавшего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вдох ИВЛ сделан без защитной маски (салфетки)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проведения комплекса реанимации или только нажатий непрямого массажа сердца в течение 2 минут не появилась реакция зрачков и не появился пульс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перелом каждого ребра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перелом 6-ти ребер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нарушено соотношение НМС к ИВЛ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Вызов спасательных служб: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 указано ориентировочное место происшествия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 сказано, что случилось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не указано количество пострадавших, их пол и примерный возраст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BD1" w:rsidRPr="00E44BD1" w:rsidTr="00C40B3A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BD1" w:rsidRPr="00E44BD1" w:rsidRDefault="00E44BD1" w:rsidP="00E44BD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вызваны спасательные службы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44BD1" w:rsidRPr="00E44BD1" w:rsidRDefault="00E44BD1" w:rsidP="00E44BD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44BD1" w:rsidRPr="00E44BD1" w:rsidRDefault="00E44BD1" w:rsidP="00E44BD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E44BD1" w:rsidRPr="00E44BD1" w:rsidRDefault="00E44BD1" w:rsidP="00E44B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E44BD1" w:rsidRPr="00E44BD1" w:rsidRDefault="00E44BD1" w:rsidP="00E44BD1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3. </w:t>
      </w:r>
      <w:r w:rsidRPr="00E44BD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Уничтожение условного противника</w:t>
      </w: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44BD1" w:rsidRPr="00E44BD1" w:rsidRDefault="00E44BD1" w:rsidP="00E44BD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мишени (квадраты 10Х10 сантиметров, 5 шт. чёрного цвета, 6 шт. белого цвета), стол, винтовка пневматическая, пулеулавливатель, пули для пневматической винтовки по (5 шт. на каждого участника). Допускается использование электронного тира.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44BD1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E44BD1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:</w:t>
      </w:r>
      <w:r w:rsidRPr="00E44BD1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  <w:r w:rsidRPr="00E44B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столе лежит 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>винтовка пневматическая, 5 пуль для пневматической винтовки, на расстоянии 7 метров расположена линия мишеней</w:t>
      </w:r>
      <w:r w:rsidRPr="00E44B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Мишени установлены на расстоянии 5 сантиметров друг от друга на уровне 1 метр 60 сантиметров от земли. Очерёдность установки мишеней – белая, чёрная … белая.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Участнику необходимо произведя 5 выстрелов поразить максимальное количество чёрных мишеней. Попадание в белые мишени не допускаются.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Алгоритм выполнения задания: </w:t>
      </w:r>
    </w:p>
    <w:p w:rsidR="00E44BD1" w:rsidRPr="00E44BD1" w:rsidRDefault="00E44BD1" w:rsidP="00E44BD1">
      <w:pPr>
        <w:numPr>
          <w:ilvl w:val="0"/>
          <w:numId w:val="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команде члена жюри «К выполнению задания приступить» участник самостоятельно берёт винтовку, производит заряжание и стрельбу:</w:t>
      </w:r>
    </w:p>
    <w:p w:rsidR="00E44BD1" w:rsidRPr="00E44BD1" w:rsidRDefault="00E44BD1" w:rsidP="00E44BD1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- юноши из положения стоя;</w:t>
      </w:r>
    </w:p>
    <w:p w:rsidR="00E44BD1" w:rsidRPr="00E44BD1" w:rsidRDefault="00E44BD1" w:rsidP="00E44BD1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девушки из положения стоя или сидя с упором локтя на стол (по выбору);</w:t>
      </w:r>
    </w:p>
    <w:p w:rsidR="00E44BD1" w:rsidRPr="00E44BD1" w:rsidRDefault="00E44BD1" w:rsidP="00E44BD1">
      <w:pPr>
        <w:numPr>
          <w:ilvl w:val="0"/>
          <w:numId w:val="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направление оружия в сторону противоположную линии мишеней, ведение огня после команды члена жюри «Прекратить огонь!».</w:t>
      </w:r>
    </w:p>
    <w:p w:rsidR="00E44BD1" w:rsidRPr="00E44BD1" w:rsidRDefault="00E44BD1" w:rsidP="00E44BD1">
      <w:pPr>
        <w:numPr>
          <w:ilvl w:val="0"/>
          <w:numId w:val="4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прекращения стрельбы участник разряжает оружие и докладывает «Стрельбу закончил», затем кладёт винтовку на стол.</w:t>
      </w:r>
    </w:p>
    <w:p w:rsidR="00E44BD1" w:rsidRPr="00E44BD1" w:rsidRDefault="00E44BD1" w:rsidP="00E44B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Оценка задания.</w:t>
      </w: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Максимальная оценка за правильно выполненное задание </w:t>
      </w:r>
      <w:r w:rsidRPr="00E44BD1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– </w:t>
      </w:r>
      <w:r w:rsidRPr="00E44BD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30 баллов. </w:t>
      </w: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60"/>
        <w:gridCol w:w="1418"/>
      </w:tblGrid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60" w:type="dxa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E44BD1" w:rsidRPr="00E44BD1" w:rsidTr="00C40B3A">
        <w:trPr>
          <w:trHeight w:val="263"/>
        </w:trPr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Промах 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каждый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Попадание в белую мишень (кроме случаев рикошета от чёрной мишени)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правил обращения с оружием</w:t>
            </w:r>
          </w:p>
        </w:tc>
        <w:tc>
          <w:tcPr>
            <w:tcW w:w="1418" w:type="dxa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E44BD1" w:rsidRPr="00E44BD1" w:rsidRDefault="00E44BD1" w:rsidP="00E44BD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E44BD1" w:rsidRPr="00E44BD1" w:rsidRDefault="00E44BD1" w:rsidP="00E44BD1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E44BD1" w:rsidRPr="00E44BD1" w:rsidRDefault="00E44BD1" w:rsidP="00E44BD1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ЗАДАНИЕ 4. Преодоление зоны химического заражения.</w:t>
      </w:r>
    </w:p>
    <w:p w:rsidR="00E44BD1" w:rsidRPr="00E44BD1" w:rsidRDefault="00E44BD1" w:rsidP="00E44BD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«Зона химического заражения» – площадка (размер не менее 3×5 метров), </w:t>
      </w:r>
      <w:proofErr w:type="gramStart"/>
      <w:r w:rsidRPr="00E44BD1">
        <w:rPr>
          <w:rFonts w:ascii="Times New Roman" w:eastAsia="Times New Roman" w:hAnsi="Times New Roman" w:cs="Times New Roman"/>
          <w:sz w:val="24"/>
          <w:szCs w:val="24"/>
        </w:rPr>
        <w:t>противогазы</w:t>
      </w:r>
      <w:proofErr w:type="gramEnd"/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фильтрующие ГП-5 (ГП-7), общевойсковой защитный комплект ОЗК, стол, указатель направления ветра, таблички «Зона заражения» (не менее 4 штук по периметру площадки), лента для обозначения «Зоны заражения» (не менее 16 метров).</w:t>
      </w:r>
    </w:p>
    <w:p w:rsidR="00E44BD1" w:rsidRPr="00E44BD1" w:rsidRDefault="00E44BD1" w:rsidP="00E44BD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44BD1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E44BD1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: </w:t>
      </w:r>
      <w:r w:rsidRPr="00E44B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местности обозначена зона химического заражения, направление ветра определено соответствующим указателем, на столе лежат индивидуальные средства защиты (ОЗК и противогаз фильтрующий ГП-5 или ГП-7).</w:t>
      </w:r>
    </w:p>
    <w:p w:rsidR="00E44BD1" w:rsidRPr="00E44BD1" w:rsidRDefault="00E44BD1" w:rsidP="00E44BD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Участнику необходимо надеть средства защиты, преодолеть зону заражения, снять средства защиты с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мер безопасности и с учётом направления ветра.</w:t>
      </w:r>
    </w:p>
    <w:p w:rsidR="00E44BD1" w:rsidRPr="00E44BD1" w:rsidRDefault="00E44BD1" w:rsidP="00E44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E44BD1" w:rsidRPr="00E44BD1" w:rsidRDefault="00E44BD1" w:rsidP="00E44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1. Находясь на исходном рубеже, по команде члена жюри 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«Приближается зараженное облако. Плащ в рукава, чулки, перчатки надеть. Газы» участник, одевает </w:t>
      </w: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общевойсковой защитный комплект ОЗК и 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противогаз (ГП-5 или ГП-7) 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следующей последовательности: 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4BD1" w:rsidRPr="00E44BD1" w:rsidRDefault="00E44BD1" w:rsidP="00E44BD1">
      <w:pPr>
        <w:numPr>
          <w:ilvl w:val="0"/>
          <w:numId w:val="5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надеть защитные чулки, застегнуть хлястики и завязать обе тесьмы на поясном ремне;</w:t>
      </w:r>
    </w:p>
    <w:p w:rsidR="00E44BD1" w:rsidRPr="00E44BD1" w:rsidRDefault="00E44BD1" w:rsidP="00E44BD1">
      <w:pPr>
        <w:numPr>
          <w:ilvl w:val="0"/>
          <w:numId w:val="5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чехол плаща и надеть его в рукава;</w:t>
      </w:r>
    </w:p>
    <w:p w:rsidR="00E44BD1" w:rsidRPr="00E44BD1" w:rsidRDefault="00E44BD1" w:rsidP="00E44BD1">
      <w:pPr>
        <w:numPr>
          <w:ilvl w:val="0"/>
          <w:numId w:val="5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застегнуть плащ;</w:t>
      </w:r>
    </w:p>
    <w:p w:rsidR="00E44BD1" w:rsidRPr="00E44BD1" w:rsidRDefault="00E44BD1" w:rsidP="00E44BD1">
      <w:pPr>
        <w:numPr>
          <w:ilvl w:val="0"/>
          <w:numId w:val="5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надеть противогаз и надеть капюшон; </w:t>
      </w:r>
    </w:p>
    <w:p w:rsidR="00E44BD1" w:rsidRPr="00E44BD1" w:rsidRDefault="00E44BD1" w:rsidP="00E44BD1">
      <w:pPr>
        <w:numPr>
          <w:ilvl w:val="0"/>
          <w:numId w:val="5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перчатки.</w:t>
      </w:r>
    </w:p>
    <w:p w:rsidR="00E44BD1" w:rsidRPr="00E44BD1" w:rsidRDefault="00E44BD1" w:rsidP="00E44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 Преодолевает зону заражения (обозначенную указателем «зона заражения»)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4BD1" w:rsidRPr="00E44BD1" w:rsidRDefault="00E44BD1" w:rsidP="00E44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>3. Снимает средства защиты с соблюдением мер безопасности и с учётом направления ветра.</w:t>
      </w:r>
    </w:p>
    <w:p w:rsidR="00E44BD1" w:rsidRPr="00E44BD1" w:rsidRDefault="00E44BD1" w:rsidP="00E44BD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30 баллов</w:t>
      </w:r>
      <w:r w:rsidRPr="00E44BD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92"/>
        <w:gridCol w:w="1198"/>
        <w:gridCol w:w="5668"/>
        <w:gridCol w:w="1198"/>
        <w:gridCol w:w="1198"/>
      </w:tblGrid>
      <w:tr w:rsidR="00E44BD1" w:rsidRPr="00E44BD1" w:rsidTr="00C40B3A">
        <w:trPr>
          <w:trHeight w:val="261"/>
          <w:jc w:val="center"/>
        </w:trPr>
        <w:tc>
          <w:tcPr>
            <w:tcW w:w="300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84" w:type="pct"/>
            <w:gridSpan w:val="2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и погрешностей 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 w:val="restart"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93" w:type="pct"/>
            <w:gridSpan w:val="3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E44BD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E44BD1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общевойскового защитного костюма ОЗК: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pct"/>
            <w:gridSpan w:val="2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pct"/>
            <w:gridSpan w:val="2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 w:val="restart"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93" w:type="pct"/>
            <w:gridSpan w:val="3"/>
            <w:tcBorders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E44BD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E44B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противогаза: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открыты глаза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задержано дыхание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/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каждое нарушение порядка выполнения норматива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снятии средств защиты касание рукой внешней стороны ОЗК, шлем-маски и других частей противогаза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каждое касание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средств защиты без учёта направления ветра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средств защиты в зоне заражения. 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E44BD1" w:rsidRPr="00E44BD1" w:rsidTr="00C40B3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BD1" w:rsidRPr="00E44BD1" w:rsidRDefault="00E44BD1" w:rsidP="00E44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 за линию обозначающую зону заражения участника, не надевшего на себя ОЗК и противогаз.</w:t>
            </w: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E44BD1" w:rsidRPr="00E44BD1" w:rsidRDefault="00E44BD1" w:rsidP="00E4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</w:tbl>
    <w:p w:rsidR="00E44BD1" w:rsidRPr="00E44BD1" w:rsidRDefault="00E44BD1" w:rsidP="00E44BD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E44BD1" w:rsidRPr="00E44BD1" w:rsidRDefault="00E44BD1" w:rsidP="00E44BD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E44BD1" w:rsidRPr="00E44BD1" w:rsidRDefault="00E44BD1" w:rsidP="00E44BD1">
      <w:pPr>
        <w:tabs>
          <w:tab w:val="left" w:pos="22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5.</w:t>
      </w: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полная разборка, сборка автомата АК-74.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E44B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4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столы, макет массогабаритный автомата Калашникова АК-74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ММГ находится на столе, затворной рамой вниз, прикладом в сторону участников. Магазин пристегнут.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E44BD1" w:rsidRPr="00E44BD1" w:rsidRDefault="00E44BD1" w:rsidP="00E44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команде судьи участник приступает к неполной разборке АК-74. Разборка осуществляется в следующем порядке: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оружие в вертикальное положение, отсоединить магазин;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 предохранителя, отвести затворную раму до упора и отпустить, спустить спусковой крючок;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вынуть пенал из приклада (при наличии);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отсоединить шомпол;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дульный тормоз-компенсатор (ДТК);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крышку ствольной коробки;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возвратный механизм;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извлечь затворную раму с поршнем;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затвор;</w:t>
      </w:r>
    </w:p>
    <w:p w:rsidR="00E44BD1" w:rsidRPr="00E44BD1" w:rsidRDefault="00E44BD1" w:rsidP="00E44BD1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отделить газовую трубку.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осуществляется в обратной последовательности. Сваливание деталей на столе не является нарушением. Участник выполняет разборку, а затем сборку автомата.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E44B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30 баллов.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 подлежат правильность выполнения порядка неполной разборки и сборки АК-74.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E44BD1" w:rsidRPr="00E44BD1" w:rsidTr="00C40B3A">
        <w:trPr>
          <w:trHeight w:val="261"/>
        </w:trPr>
        <w:tc>
          <w:tcPr>
            <w:tcW w:w="56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произведен контрольный выстрел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оружие при контрольном выстреле не было направлено вверх под углом не менее 45 градусов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выстрел произведен с пристегнутым магазином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шомпол извлечен раньше отмыкания ДТК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падение деталей со стола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4BD1" w:rsidRPr="00E44BD1" w:rsidTr="00C40B3A">
        <w:tc>
          <w:tcPr>
            <w:tcW w:w="567" w:type="dxa"/>
          </w:tcPr>
          <w:p w:rsidR="00E44BD1" w:rsidRPr="00E44BD1" w:rsidRDefault="00E44BD1" w:rsidP="00E44BD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E44BD1" w:rsidRPr="00E44BD1" w:rsidRDefault="00E44BD1" w:rsidP="00E4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извлечен пенал</w:t>
            </w:r>
          </w:p>
        </w:tc>
        <w:tc>
          <w:tcPr>
            <w:tcW w:w="1527" w:type="dxa"/>
          </w:tcPr>
          <w:p w:rsidR="00E44BD1" w:rsidRPr="00E44BD1" w:rsidRDefault="00E44BD1" w:rsidP="00E44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44BD1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Контрольное время этапа:</w:t>
      </w:r>
      <w:r w:rsidRPr="00E44BD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1,5 минуты для выполнения разборки и сборки АК-74. По окончании контрольного времени участник прекращает его выполнение и ему выставляется 0 баллов.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>Результат участника определяется по сумме баллов набранных при выполнении всех практических заданий.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>Организаторы имеют право устанавливать контрольное время на выполнение как отдельных заданий, так и всего комплекса заданий. Контрольное время определяется конкретными условиями размещения площадок выполнения заданий.</w:t>
      </w:r>
    </w:p>
    <w:p w:rsidR="00E44BD1" w:rsidRPr="00E44BD1" w:rsidRDefault="00E44BD1" w:rsidP="00E44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BD1">
        <w:rPr>
          <w:rFonts w:ascii="Times New Roman" w:eastAsia="Times New Roman" w:hAnsi="Times New Roman" w:cs="Times New Roman"/>
          <w:sz w:val="24"/>
          <w:szCs w:val="24"/>
        </w:rPr>
        <w:t>Превышение контрольного времени участником не допускается. После истечения лимита времени на выполнение заданий их выполнение прекращается, участнику начисляются баллы за фактически выполненные задания.</w:t>
      </w:r>
    </w:p>
    <w:p w:rsidR="00E44BD1" w:rsidRPr="00E44BD1" w:rsidRDefault="00E44BD1" w:rsidP="00E44BD1">
      <w:pPr>
        <w:spacing w:after="0" w:line="240" w:lineRule="auto"/>
        <w:ind w:left="142"/>
        <w:rPr>
          <w:rFonts w:ascii="Times New Roman" w:hAnsi="Times New Roman" w:cs="Times New Roman"/>
          <w:sz w:val="24"/>
        </w:rPr>
      </w:pPr>
    </w:p>
    <w:p w:rsidR="00A258A9" w:rsidRDefault="00A258A9">
      <w:pPr>
        <w:rPr>
          <w:rFonts w:ascii="Times New Roman" w:hAnsi="Times New Roman" w:cs="Times New Roman"/>
          <w:sz w:val="24"/>
        </w:rPr>
      </w:pPr>
    </w:p>
    <w:sectPr w:rsidR="00A258A9" w:rsidSect="003D2C3E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C5" w:rsidRDefault="007E76C5" w:rsidP="003D2C3E">
      <w:pPr>
        <w:spacing w:after="0" w:line="240" w:lineRule="auto"/>
      </w:pPr>
      <w:r>
        <w:separator/>
      </w:r>
    </w:p>
  </w:endnote>
  <w:endnote w:type="continuationSeparator" w:id="0">
    <w:p w:rsidR="007E76C5" w:rsidRDefault="007E76C5" w:rsidP="003D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962692"/>
      <w:docPartObj>
        <w:docPartGallery w:val="Page Numbers (Bottom of Page)"/>
        <w:docPartUnique/>
      </w:docPartObj>
    </w:sdtPr>
    <w:sdtEndPr/>
    <w:sdtContent>
      <w:p w:rsidR="00310AD2" w:rsidRDefault="00310A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C74">
          <w:rPr>
            <w:noProof/>
          </w:rPr>
          <w:t>5</w:t>
        </w:r>
        <w:r>
          <w:fldChar w:fldCharType="end"/>
        </w:r>
      </w:p>
    </w:sdtContent>
  </w:sdt>
  <w:p w:rsidR="00310AD2" w:rsidRDefault="00310A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C5" w:rsidRDefault="007E76C5" w:rsidP="003D2C3E">
      <w:pPr>
        <w:spacing w:after="0" w:line="240" w:lineRule="auto"/>
      </w:pPr>
      <w:r>
        <w:separator/>
      </w:r>
    </w:p>
  </w:footnote>
  <w:footnote w:type="continuationSeparator" w:id="0">
    <w:p w:rsidR="007E76C5" w:rsidRDefault="007E76C5" w:rsidP="003D2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72416A"/>
    <w:multiLevelType w:val="hybridMultilevel"/>
    <w:tmpl w:val="A7D067E0"/>
    <w:lvl w:ilvl="0" w:tplc="F134059A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7D20E1"/>
    <w:multiLevelType w:val="hybridMultilevel"/>
    <w:tmpl w:val="0B88CC1C"/>
    <w:lvl w:ilvl="0" w:tplc="76482096">
      <w:start w:val="1"/>
      <w:numFmt w:val="bullet"/>
      <w:lvlText w:val="­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953349C"/>
    <w:multiLevelType w:val="hybridMultilevel"/>
    <w:tmpl w:val="5FBE84F0"/>
    <w:lvl w:ilvl="0" w:tplc="F134059A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0883915"/>
    <w:multiLevelType w:val="hybridMultilevel"/>
    <w:tmpl w:val="39FCD508"/>
    <w:lvl w:ilvl="0" w:tplc="87986D3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4465B6F"/>
    <w:multiLevelType w:val="hybridMultilevel"/>
    <w:tmpl w:val="DFAC50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74BA2"/>
    <w:multiLevelType w:val="hybridMultilevel"/>
    <w:tmpl w:val="0492CF06"/>
    <w:lvl w:ilvl="0" w:tplc="0546B2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6A7354F"/>
    <w:multiLevelType w:val="hybridMultilevel"/>
    <w:tmpl w:val="8BAE1EB2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EE918EE"/>
    <w:multiLevelType w:val="hybridMultilevel"/>
    <w:tmpl w:val="3098903C"/>
    <w:lvl w:ilvl="0" w:tplc="AB544C40">
      <w:start w:val="1"/>
      <w:numFmt w:val="decimal"/>
      <w:lvlText w:val="%1."/>
      <w:lvlJc w:val="left"/>
      <w:pPr>
        <w:ind w:left="283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8A3DE0"/>
    <w:multiLevelType w:val="hybridMultilevel"/>
    <w:tmpl w:val="E640B63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141"/>
    <w:rsid w:val="000663B0"/>
    <w:rsid w:val="00265BD3"/>
    <w:rsid w:val="00301C1F"/>
    <w:rsid w:val="00310AD2"/>
    <w:rsid w:val="0032189A"/>
    <w:rsid w:val="0033666E"/>
    <w:rsid w:val="0038729D"/>
    <w:rsid w:val="003D2C3E"/>
    <w:rsid w:val="00416D6D"/>
    <w:rsid w:val="005B4498"/>
    <w:rsid w:val="005F1F65"/>
    <w:rsid w:val="00692DAD"/>
    <w:rsid w:val="00722A17"/>
    <w:rsid w:val="007E76C5"/>
    <w:rsid w:val="00851479"/>
    <w:rsid w:val="008915F4"/>
    <w:rsid w:val="008D3AE7"/>
    <w:rsid w:val="008F3CDA"/>
    <w:rsid w:val="009235FC"/>
    <w:rsid w:val="00970E9E"/>
    <w:rsid w:val="00975141"/>
    <w:rsid w:val="00A16C74"/>
    <w:rsid w:val="00A258A9"/>
    <w:rsid w:val="00A76637"/>
    <w:rsid w:val="00AC6CF0"/>
    <w:rsid w:val="00B33D82"/>
    <w:rsid w:val="00B60F6D"/>
    <w:rsid w:val="00B71934"/>
    <w:rsid w:val="00C23CF8"/>
    <w:rsid w:val="00C40B3A"/>
    <w:rsid w:val="00C73161"/>
    <w:rsid w:val="00CA009B"/>
    <w:rsid w:val="00D111BA"/>
    <w:rsid w:val="00E44BD1"/>
    <w:rsid w:val="00E909F5"/>
    <w:rsid w:val="00F9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C3E"/>
  </w:style>
  <w:style w:type="paragraph" w:styleId="a5">
    <w:name w:val="footer"/>
    <w:basedOn w:val="a"/>
    <w:link w:val="a6"/>
    <w:uiPriority w:val="99"/>
    <w:unhideWhenUsed/>
    <w:rsid w:val="003D2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C3E"/>
  </w:style>
  <w:style w:type="table" w:customStyle="1" w:styleId="1">
    <w:name w:val="Сетка таблицы1"/>
    <w:basedOn w:val="a1"/>
    <w:next w:val="a7"/>
    <w:uiPriority w:val="99"/>
    <w:rsid w:val="00F92CF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F92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2C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1Light">
    <w:name w:val="Grid Table 1 Light"/>
    <w:basedOn w:val="a1"/>
    <w:uiPriority w:val="46"/>
    <w:rsid w:val="00C731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Balloon Text"/>
    <w:basedOn w:val="a"/>
    <w:link w:val="a9"/>
    <w:uiPriority w:val="99"/>
    <w:semiHidden/>
    <w:unhideWhenUsed/>
    <w:rsid w:val="00A1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6C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C3E"/>
  </w:style>
  <w:style w:type="paragraph" w:styleId="a5">
    <w:name w:val="footer"/>
    <w:basedOn w:val="a"/>
    <w:link w:val="a6"/>
    <w:uiPriority w:val="99"/>
    <w:unhideWhenUsed/>
    <w:rsid w:val="003D2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C3E"/>
  </w:style>
  <w:style w:type="table" w:customStyle="1" w:styleId="1">
    <w:name w:val="Сетка таблицы1"/>
    <w:basedOn w:val="a1"/>
    <w:next w:val="a7"/>
    <w:uiPriority w:val="99"/>
    <w:rsid w:val="00F92CF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F92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2C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1Light">
    <w:name w:val="Grid Table 1 Light"/>
    <w:basedOn w:val="a1"/>
    <w:uiPriority w:val="46"/>
    <w:rsid w:val="00C731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Balloon Text"/>
    <w:basedOn w:val="a"/>
    <w:link w:val="a9"/>
    <w:uiPriority w:val="99"/>
    <w:semiHidden/>
    <w:unhideWhenUsed/>
    <w:rsid w:val="00A1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6C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</dc:creator>
  <cp:lastModifiedBy>Rochev</cp:lastModifiedBy>
  <cp:revision>3</cp:revision>
  <dcterms:created xsi:type="dcterms:W3CDTF">2020-11-23T13:42:00Z</dcterms:created>
  <dcterms:modified xsi:type="dcterms:W3CDTF">2020-11-23T13:42:00Z</dcterms:modified>
</cp:coreProperties>
</file>